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010A" w14:textId="14BE08D5" w:rsidR="006C056C" w:rsidRDefault="006C056C" w:rsidP="006C056C">
      <w:pPr>
        <w:spacing w:after="240"/>
        <w:jc w:val="center"/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</w:pPr>
      <w:r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UWAGA RODZICE!!!</w:t>
      </w:r>
    </w:p>
    <w:p w14:paraId="59657FF6" w14:textId="77777777" w:rsidR="006C056C" w:rsidRDefault="006C056C" w:rsidP="006C056C">
      <w:pPr>
        <w:spacing w:after="240"/>
        <w:jc w:val="center"/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</w:pPr>
    </w:p>
    <w:p w14:paraId="63569A44" w14:textId="7BB5BA65" w:rsidR="006C056C" w:rsidRPr="006C056C" w:rsidRDefault="006C056C" w:rsidP="006C056C">
      <w:pPr>
        <w:spacing w:after="240"/>
        <w:jc w:val="center"/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</w:pPr>
      <w:r w:rsidRPr="006C056C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 xml:space="preserve">Rada Rodziców apeluje o wpłaty na piknik z okazji Dnia Dziecka, który odbędzie się </w:t>
      </w:r>
      <w:r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br/>
      </w:r>
      <w:r w:rsidRPr="006C056C">
        <w:rPr>
          <w:rFonts w:ascii="inherit" w:eastAsia="Times New Roman" w:hAnsi="inherit" w:cs="Arial"/>
          <w:b/>
          <w:bCs/>
          <w:color w:val="00B050"/>
          <w:sz w:val="22"/>
          <w:szCs w:val="22"/>
          <w:lang w:eastAsia="pl-PL"/>
        </w:rPr>
        <w:t xml:space="preserve">3 czerwca 2022 r. </w:t>
      </w:r>
      <w:r w:rsidRPr="006C056C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>Tegoroczny piknik wpisuje się w obchody Jubileuszu 100-lecia Ośrodka.</w:t>
      </w:r>
    </w:p>
    <w:p w14:paraId="28177774" w14:textId="073489FC" w:rsidR="006C056C" w:rsidRPr="00462EB4" w:rsidRDefault="006C056C" w:rsidP="006C056C">
      <w:pPr>
        <w:spacing w:after="240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6C056C"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pl-PL"/>
        </w:rPr>
        <w:t>S</w:t>
      </w:r>
      <w:r w:rsidRPr="00462EB4"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pl-PL"/>
        </w:rPr>
        <w:t xml:space="preserve">kładka </w:t>
      </w:r>
      <w:r w:rsidRPr="006C056C"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pl-PL"/>
        </w:rPr>
        <w:t xml:space="preserve">na piknik wynosi 25 </w:t>
      </w:r>
      <w:r w:rsidRPr="00462EB4">
        <w:rPr>
          <w:rFonts w:ascii="inherit" w:eastAsia="Times New Roman" w:hAnsi="inherit" w:cs="Arial"/>
          <w:b/>
          <w:bCs/>
          <w:color w:val="0070C0"/>
          <w:sz w:val="20"/>
          <w:szCs w:val="20"/>
          <w:lang w:eastAsia="pl-PL"/>
        </w:rPr>
        <w:t xml:space="preserve">zł od ucznia. </w:t>
      </w:r>
      <w:r w:rsidRPr="00462EB4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Może być ona wpłacona w sekretariacie szkoły, do wychowawcy lub na konto Rady Rodziców.</w:t>
      </w:r>
    </w:p>
    <w:p w14:paraId="274E7123" w14:textId="77777777" w:rsidR="006C056C" w:rsidRDefault="006C056C" w:rsidP="006C056C">
      <w:pPr>
        <w:spacing w:after="240"/>
        <w:jc w:val="center"/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</w:pPr>
    </w:p>
    <w:p w14:paraId="075716F2" w14:textId="4BF4D882" w:rsidR="006C056C" w:rsidRPr="00462EB4" w:rsidRDefault="006C056C" w:rsidP="006C056C">
      <w:pPr>
        <w:spacing w:after="240"/>
        <w:jc w:val="center"/>
        <w:rPr>
          <w:rFonts w:ascii="Arial" w:eastAsia="Times New Roman" w:hAnsi="Arial" w:cs="Arial"/>
          <w:color w:val="2F2F2F"/>
          <w:sz w:val="22"/>
          <w:szCs w:val="22"/>
          <w:lang w:eastAsia="pl-PL"/>
        </w:rPr>
      </w:pPr>
      <w:r w:rsidRPr="00462EB4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>Konto do wpłat:</w:t>
      </w:r>
      <w:r w:rsidRPr="00462EB4">
        <w:rPr>
          <w:rFonts w:ascii="Arial" w:eastAsia="Times New Roman" w:hAnsi="Arial" w:cs="Arial"/>
          <w:color w:val="2F2F2F"/>
          <w:sz w:val="22"/>
          <w:szCs w:val="22"/>
          <w:lang w:eastAsia="pl-PL"/>
        </w:rPr>
        <w:t> </w:t>
      </w:r>
      <w:r w:rsidRPr="00462EB4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 xml:space="preserve">Bank Spółdzielczy o/Siedlce - </w:t>
      </w:r>
      <w:r w:rsidRPr="00462EB4">
        <w:rPr>
          <w:rFonts w:ascii="inherit" w:eastAsia="Times New Roman" w:hAnsi="inherit" w:cs="Arial"/>
          <w:b/>
          <w:bCs/>
          <w:color w:val="FF0000"/>
          <w:sz w:val="22"/>
          <w:szCs w:val="22"/>
          <w:lang w:eastAsia="pl-PL"/>
        </w:rPr>
        <w:t xml:space="preserve">nr </w:t>
      </w:r>
      <w:r w:rsidRPr="006C056C">
        <w:rPr>
          <w:rFonts w:ascii="inherit" w:eastAsia="Times New Roman" w:hAnsi="inherit" w:cs="Arial"/>
          <w:b/>
          <w:bCs/>
          <w:color w:val="FF0000"/>
          <w:sz w:val="22"/>
          <w:szCs w:val="22"/>
          <w:lang w:eastAsia="pl-PL"/>
        </w:rPr>
        <w:t>93</w:t>
      </w:r>
      <w:r w:rsidRPr="00462EB4">
        <w:rPr>
          <w:rFonts w:ascii="inherit" w:eastAsia="Times New Roman" w:hAnsi="inherit" w:cs="Arial"/>
          <w:b/>
          <w:bCs/>
          <w:color w:val="FF0000"/>
          <w:sz w:val="22"/>
          <w:szCs w:val="22"/>
          <w:lang w:eastAsia="pl-PL"/>
        </w:rPr>
        <w:t xml:space="preserve"> 9194 0007 0000 </w:t>
      </w:r>
      <w:r w:rsidRPr="006C056C">
        <w:rPr>
          <w:rFonts w:ascii="inherit" w:eastAsia="Times New Roman" w:hAnsi="inherit" w:cs="Arial"/>
          <w:b/>
          <w:bCs/>
          <w:color w:val="FF0000"/>
          <w:sz w:val="22"/>
          <w:szCs w:val="22"/>
          <w:lang w:eastAsia="pl-PL"/>
        </w:rPr>
        <w:t>2121</w:t>
      </w:r>
      <w:r w:rsidRPr="00462EB4">
        <w:rPr>
          <w:rFonts w:ascii="inherit" w:eastAsia="Times New Roman" w:hAnsi="inherit" w:cs="Arial"/>
          <w:b/>
          <w:bCs/>
          <w:color w:val="FF0000"/>
          <w:sz w:val="22"/>
          <w:szCs w:val="22"/>
          <w:lang w:eastAsia="pl-PL"/>
        </w:rPr>
        <w:t xml:space="preserve"> 2000 0010</w:t>
      </w:r>
      <w:r w:rsidRPr="00462EB4">
        <w:rPr>
          <w:rFonts w:ascii="Arial" w:eastAsia="Times New Roman" w:hAnsi="Arial" w:cs="Arial"/>
          <w:color w:val="2F2F2F"/>
          <w:sz w:val="22"/>
          <w:szCs w:val="22"/>
          <w:lang w:eastAsia="pl-PL"/>
        </w:rPr>
        <w:br/>
        <w:t>Tytułem: Nazwisko i imię ucznia oraz klasa, z dopiskiem </w:t>
      </w:r>
      <w:r w:rsidRPr="00462EB4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>„</w:t>
      </w:r>
      <w:r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>Piknik</w:t>
      </w:r>
      <w:r w:rsidRPr="00462EB4">
        <w:rPr>
          <w:rFonts w:ascii="inherit" w:eastAsia="Times New Roman" w:hAnsi="inherit" w:cs="Arial"/>
          <w:b/>
          <w:bCs/>
          <w:color w:val="2F2F2F"/>
          <w:sz w:val="22"/>
          <w:szCs w:val="22"/>
          <w:lang w:eastAsia="pl-PL"/>
        </w:rPr>
        <w:t>”</w:t>
      </w:r>
    </w:p>
    <w:p w14:paraId="2B2801B0" w14:textId="37776333" w:rsidR="006C056C" w:rsidRDefault="006C056C"/>
    <w:p w14:paraId="7A256507" w14:textId="6B9E011E" w:rsidR="006C056C" w:rsidRDefault="006C056C"/>
    <w:sectPr w:rsidR="006C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C"/>
    <w:rsid w:val="006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705EA"/>
  <w15:chartTrackingRefBased/>
  <w15:docId w15:val="{26B2C778-99FA-E24E-A062-23767E8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Skolimowska</dc:creator>
  <cp:keywords/>
  <dc:description/>
  <cp:lastModifiedBy>Joanna Skolimowska</cp:lastModifiedBy>
  <cp:revision>1</cp:revision>
  <dcterms:created xsi:type="dcterms:W3CDTF">2022-04-19T07:53:00Z</dcterms:created>
  <dcterms:modified xsi:type="dcterms:W3CDTF">2022-04-19T08:01:00Z</dcterms:modified>
</cp:coreProperties>
</file>